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1280160" cy="1314298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3142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right" w:leader="none" w:pos="8640"/>
        </w:tabs>
        <w:spacing w:after="0" w:line="276" w:lineRule="auto"/>
        <w:jc w:val="right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Brewing For a Cause</w:t>
      </w:r>
    </w:p>
    <w:p w:rsidR="00000000" w:rsidDel="00000000" w:rsidP="00000000" w:rsidRDefault="00000000" w:rsidRPr="00000000" w14:paraId="00000003">
      <w:pPr>
        <w:jc w:val="right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Benefit for “Paws Across Pittsburgh”</w:t>
        <w:br w:type="textWrapping"/>
        <w:t xml:space="preserve">Presented by Three Rivers Underground Brewers</w:t>
        <w:br w:type="textWrapping"/>
        <w:t xml:space="preserve">Saturday - October 19, 2024</w:t>
        <w:br w:type="textWrapping"/>
        <w:t xml:space="preserve">Velum Fermentation, Pittsburgh, PA</w:t>
      </w: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Three Rivers Underground Brewers (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“TRUB”)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will host the </w:t>
      </w:r>
      <w:r w:rsidDel="00000000" w:rsidR="00000000" w:rsidRPr="00000000">
        <w:rPr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6</w:t>
      </w:r>
      <w:r w:rsidDel="00000000" w:rsidR="00000000" w:rsidRPr="00000000">
        <w:rPr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 annual  Brewing </w:t>
      </w:r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For a Cause (“BFAC”)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on Saturday, October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19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, at the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Velum Fermentation in 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Pittsburgh, PA.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This unique homebrew focused beer-tasting event benefits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Paws Across Pittsburgh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, and since its inception has raised over $35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,000.00 for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charity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FAC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was started as a way for the members of T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RUB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to both promote home-brewing, and to support a cause that was close to all of their hearts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The money raised through B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FAC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is donated 100% to the charity selected by TRUB’s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12110f"/>
          <w:sz w:val="22"/>
          <w:szCs w:val="22"/>
        </w:rPr>
      </w:pP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We are asking that you consider donating to B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FAC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by providing an auction item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. A gift basket, 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gift certificate, or other item would help to make this year’s event another huge success!  You can feel good that your donation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go towards helping Paws Across Pittsburgh, a</w:t>
      </w:r>
      <w:r w:rsidDel="00000000" w:rsidR="00000000" w:rsidRPr="00000000">
        <w:rPr>
          <w:color w:val="12110f"/>
          <w:sz w:val="22"/>
          <w:szCs w:val="22"/>
          <w:rtl w:val="0"/>
        </w:rPr>
        <w:t xml:space="preserve"> non-profit, foster-based animal rescue that works to rescue, rehabilitate, and re-home homeless, abused and unwanted dogs and cats.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12110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Rule="auto"/>
        <w:rPr>
          <w:color w:val="333333"/>
          <w:sz w:val="22"/>
          <w:szCs w:val="22"/>
        </w:rPr>
      </w:pPr>
      <w:r w:rsidDel="00000000" w:rsidR="00000000" w:rsidRPr="00000000">
        <w:rPr>
          <w:color w:val="333333"/>
          <w:sz w:val="22"/>
          <w:szCs w:val="22"/>
          <w:rtl w:val="0"/>
        </w:rPr>
        <w:t xml:space="preserve">I have attached a copy of our Donation Form, that you can complete and return. Auction items can be sent with your Donation Form to:</w:t>
      </w:r>
    </w:p>
    <w:p w:rsidR="00000000" w:rsidDel="00000000" w:rsidP="00000000" w:rsidRDefault="00000000" w:rsidRPr="00000000" w14:paraId="0000000C">
      <w:pPr>
        <w:rPr>
          <w:color w:val="333333"/>
          <w:sz w:val="22"/>
          <w:szCs w:val="22"/>
        </w:rPr>
      </w:pPr>
      <w:r w:rsidDel="00000000" w:rsidR="00000000" w:rsidRPr="00000000">
        <w:rPr>
          <w:color w:val="333333"/>
          <w:sz w:val="22"/>
          <w:szCs w:val="22"/>
          <w:rtl w:val="0"/>
        </w:rPr>
        <w:t xml:space="preserve">Three Rivers Underground Brewers</w:t>
      </w:r>
    </w:p>
    <w:p w:rsidR="00000000" w:rsidDel="00000000" w:rsidP="00000000" w:rsidRDefault="00000000" w:rsidRPr="00000000" w14:paraId="0000000D">
      <w:pPr>
        <w:rPr>
          <w:color w:val="333333"/>
          <w:sz w:val="22"/>
          <w:szCs w:val="22"/>
        </w:rPr>
      </w:pPr>
      <w:r w:rsidDel="00000000" w:rsidR="00000000" w:rsidRPr="00000000">
        <w:rPr>
          <w:color w:val="333333"/>
          <w:sz w:val="22"/>
          <w:szCs w:val="22"/>
          <w:rtl w:val="0"/>
        </w:rPr>
        <w:t xml:space="preserve">c/o Tom Zacher</w:t>
      </w:r>
    </w:p>
    <w:p w:rsidR="00000000" w:rsidDel="00000000" w:rsidP="00000000" w:rsidRDefault="00000000" w:rsidRPr="00000000" w14:paraId="0000000E">
      <w:pPr>
        <w:rPr>
          <w:color w:val="333333"/>
          <w:sz w:val="22"/>
          <w:szCs w:val="22"/>
        </w:rPr>
      </w:pPr>
      <w:r w:rsidDel="00000000" w:rsidR="00000000" w:rsidRPr="00000000">
        <w:rPr>
          <w:color w:val="333333"/>
          <w:sz w:val="22"/>
          <w:szCs w:val="22"/>
          <w:rtl w:val="0"/>
        </w:rPr>
        <w:t xml:space="preserve">834 Lilac Street</w:t>
      </w:r>
    </w:p>
    <w:p w:rsidR="00000000" w:rsidDel="00000000" w:rsidP="00000000" w:rsidRDefault="00000000" w:rsidRPr="00000000" w14:paraId="0000000F">
      <w:pPr>
        <w:rPr>
          <w:color w:val="333333"/>
          <w:sz w:val="22"/>
          <w:szCs w:val="22"/>
        </w:rPr>
      </w:pPr>
      <w:r w:rsidDel="00000000" w:rsidR="00000000" w:rsidRPr="00000000">
        <w:rPr>
          <w:color w:val="333333"/>
          <w:sz w:val="22"/>
          <w:szCs w:val="22"/>
          <w:rtl w:val="0"/>
        </w:rPr>
        <w:t xml:space="preserve">Pittsburgh, PA  15217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color w:val="333333"/>
          <w:sz w:val="22"/>
          <w:szCs w:val="22"/>
          <w:rtl w:val="0"/>
        </w:rPr>
        <w:t xml:space="preserve">For cash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donations,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please 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ma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k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e checks payable to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Three Rivers Underground Brewers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color w:val="333333"/>
          <w:sz w:val="22"/>
          <w:szCs w:val="22"/>
        </w:rPr>
      </w:pPr>
      <w:r w:rsidDel="00000000" w:rsidR="00000000" w:rsidRPr="00000000">
        <w:rPr>
          <w:color w:val="333333"/>
          <w:sz w:val="22"/>
          <w:szCs w:val="22"/>
          <w:rtl w:val="0"/>
        </w:rPr>
        <w:t xml:space="preserve">Your generosity will be recognized at the event, and we will help promote your business, by having your company’s name listed on our website, and in our on-line event program.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Your charitable contribution is tax deductible.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Paws Across Pittsburgh</w:t>
      </w:r>
      <w:r w:rsidDel="00000000" w:rsidR="00000000" w:rsidRPr="00000000">
        <w:rPr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is a 501(c)</w:t>
      </w:r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(3) -</w:t>
      </w:r>
      <w:r w:rsidDel="00000000" w:rsidR="00000000" w:rsidRPr="00000000">
        <w:rPr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EIN</w:t>
      </w:r>
      <w:r w:rsidDel="00000000" w:rsidR="00000000" w:rsidRPr="00000000">
        <w:rPr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333333"/>
          <w:sz w:val="22"/>
          <w:szCs w:val="22"/>
          <w:rtl w:val="0"/>
        </w:rPr>
        <w:t xml:space="preserve"># 81-1807568</w:t>
      </w:r>
      <w:r w:rsidDel="00000000" w:rsidR="00000000" w:rsidRPr="00000000">
        <w:rPr>
          <w:b w:val="1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If you have any questions, or would like to arrange pick-up of an item, please contact me directly at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tzacher@live.com</w:t>
        </w:r>
      </w:hyperlink>
      <w:r w:rsidDel="00000000" w:rsidR="00000000" w:rsidRPr="00000000">
        <w:rPr>
          <w:color w:val="333333"/>
          <w:sz w:val="22"/>
          <w:szCs w:val="22"/>
          <w:rtl w:val="0"/>
        </w:rPr>
        <w:t xml:space="preserve"> or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 via phone at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412-251-9452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em3t139c90" w:id="1"/>
      <w:bookmarkEnd w:id="1"/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Thank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 you 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for your </w:t>
      </w:r>
      <w:r w:rsidDel="00000000" w:rsidR="00000000" w:rsidRPr="00000000">
        <w:rPr>
          <w:color w:val="333333"/>
          <w:sz w:val="22"/>
          <w:szCs w:val="22"/>
          <w:rtl w:val="0"/>
        </w:rPr>
        <w:t xml:space="preserve">support</w:t>
      </w:r>
      <w:r w:rsidDel="00000000" w:rsidR="00000000" w:rsidRPr="00000000">
        <w:rPr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</w:t>
      </w:r>
      <w:r w:rsidDel="00000000" w:rsidR="00000000" w:rsidRPr="00000000">
        <w:rPr>
          <w:sz w:val="22"/>
          <w:szCs w:val="22"/>
          <w:rtl w:val="0"/>
        </w:rPr>
        <w:t xml:space="preserve">om Zacher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Brewing </w:t>
      </w:r>
      <w:r w:rsidDel="00000000" w:rsidR="00000000" w:rsidRPr="00000000">
        <w:rPr>
          <w:sz w:val="22"/>
          <w:szCs w:val="22"/>
          <w:rtl w:val="0"/>
        </w:rPr>
        <w:t xml:space="preserve">For a Cause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www.brewingforacause.org</w:t>
        </w:r>
      </w:hyperlink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776" w:top="1008" w:left="1440" w:right="1440" w:header="288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0" hidden="0" layoutInCell="1" locked="0" relativeHeight="0" simplePos="0">
          <wp:simplePos x="0" y="0"/>
          <wp:positionH relativeFrom="column">
            <wp:posOffset>5534025</wp:posOffset>
          </wp:positionH>
          <wp:positionV relativeFrom="paragraph">
            <wp:posOffset>8479155</wp:posOffset>
          </wp:positionV>
          <wp:extent cx="1323340" cy="828040"/>
          <wp:effectExtent b="0" l="0" r="0" t="0"/>
          <wp:wrapSquare wrapText="bothSides" distB="0" distT="0" distL="114935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340" cy="8280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n-US"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333333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brewingforacause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tzacher@live.com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e3odI1SU9Bqc1eRhfdN0drU1A==">CgMxLjAyCGguZ2pkZ3hzMg5oLjFmZW0zdDEzOWM5MDgAciExdG42ZU1XSTJmNENCbXhpOUtBNWdQQlpPeTMwbHN0bTU=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2023-02-27T21:01:00Z</dcterms:created>
  <dc:creator>israelct</dc:creator>
</cp:coreProperties>
</file>